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1A636" w14:textId="4A514E63" w:rsidR="00E03A99" w:rsidRDefault="00E03A99" w:rsidP="00E03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755870">
        <w:rPr>
          <w:b/>
          <w:noProof/>
          <w:sz w:val="24"/>
        </w:rPr>
        <w:t>012</w:t>
      </w:r>
    </w:p>
    <w:p w14:paraId="37821E6A" w14:textId="77777777" w:rsidR="00E03A99" w:rsidRDefault="00E03A99" w:rsidP="00E03A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5D59636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3DF056F5" w14:textId="2003A6D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D299F">
        <w:rPr>
          <w:rFonts w:ascii="Arial" w:hAnsi="Arial" w:cs="Arial"/>
          <w:b/>
          <w:bCs/>
        </w:rPr>
        <w:t>Nokia, Nokia Shanghai Bell</w:t>
      </w:r>
    </w:p>
    <w:p w14:paraId="4844B777" w14:textId="17D7BAF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D299F">
        <w:rPr>
          <w:rFonts w:ascii="Arial" w:hAnsi="Arial" w:cs="Arial"/>
          <w:b/>
          <w:bCs/>
        </w:rPr>
        <w:t xml:space="preserve">Discussion on </w:t>
      </w:r>
      <w:r w:rsidR="003D299F" w:rsidRPr="003D299F">
        <w:rPr>
          <w:rFonts w:ascii="Arial" w:hAnsi="Arial" w:cs="Arial"/>
          <w:b/>
          <w:bCs/>
        </w:rPr>
        <w:t>5GS Enhanced support of OTA mechanism for UICC configuration parameter update</w:t>
      </w:r>
      <w:r w:rsidR="003D299F">
        <w:rPr>
          <w:rFonts w:ascii="Arial" w:hAnsi="Arial" w:cs="Arial"/>
          <w:b/>
          <w:bCs/>
        </w:rPr>
        <w:t xml:space="preserve"> </w:t>
      </w:r>
    </w:p>
    <w:p w14:paraId="0F3F2E7E" w14:textId="4EE92E6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55870">
        <w:rPr>
          <w:rFonts w:ascii="Arial" w:hAnsi="Arial" w:cs="Arial"/>
          <w:b/>
          <w:bCs/>
        </w:rPr>
        <w:t>6.1.16</w:t>
      </w:r>
      <w:bookmarkStart w:id="0" w:name="_GoBack"/>
      <w:bookmarkEnd w:id="0"/>
    </w:p>
    <w:p w14:paraId="05E75E96" w14:textId="2F7009B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1824468F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B399EA" w14:textId="2D36496D" w:rsidR="00236D1F" w:rsidRDefault="00236D1F">
      <w:pPr>
        <w:rPr>
          <w:rFonts w:ascii="Arial" w:hAnsi="Arial" w:cs="Arial"/>
          <w:b/>
          <w:bCs/>
        </w:rPr>
      </w:pPr>
    </w:p>
    <w:p w14:paraId="1A22C24C" w14:textId="1A5C9539" w:rsidR="003D299F" w:rsidRDefault="003D299F" w:rsidP="003D299F">
      <w:pPr>
        <w:pStyle w:val="Heading1"/>
      </w:pPr>
      <w:r>
        <w:t>Introduction</w:t>
      </w:r>
    </w:p>
    <w:p w14:paraId="6022EE1C" w14:textId="7877ACDE" w:rsidR="001A3213" w:rsidRDefault="003D299F" w:rsidP="003D299F">
      <w:r>
        <w:t>CT</w:t>
      </w:r>
      <w:r w:rsidR="00FB566A">
        <w:t>#85</w:t>
      </w:r>
      <w:r>
        <w:t xml:space="preserve"> plenary approved the WID on 5GS Enhanced</w:t>
      </w:r>
      <w:r w:rsidRPr="003D299F">
        <w:t xml:space="preserve"> </w:t>
      </w:r>
      <w:r w:rsidRPr="00B95267">
        <w:t xml:space="preserve">support of OTA mechanism for </w:t>
      </w:r>
      <w:r>
        <w:t xml:space="preserve">UICC </w:t>
      </w:r>
      <w:r w:rsidRPr="00B95267">
        <w:t>configuration parameter update</w:t>
      </w:r>
      <w:r>
        <w:t xml:space="preserve"> (CP-19</w:t>
      </w:r>
      <w:r w:rsidR="009F56BD">
        <w:t>2257</w:t>
      </w:r>
      <w:r>
        <w:t>), where the objectives are</w:t>
      </w:r>
    </w:p>
    <w:p w14:paraId="7ED62850" w14:textId="7D5C5F1D" w:rsidR="003D299F" w:rsidRDefault="001A3213" w:rsidP="001A3213">
      <w:pPr>
        <w:ind w:left="720"/>
      </w:pPr>
      <w:r>
        <w:br/>
      </w:r>
      <w:r w:rsidR="003D299F">
        <w:t>to provide enhancement</w:t>
      </w:r>
      <w:r>
        <w:t>s</w:t>
      </w:r>
      <w:r w:rsidR="003D299F">
        <w:t xml:space="preserve"> needed to support provisioning and updating UICC configuration parameters, including specifying the related network protocols and APIs:</w:t>
      </w:r>
    </w:p>
    <w:p w14:paraId="78D58D21" w14:textId="77777777" w:rsidR="003D299F" w:rsidRPr="00294E08" w:rsidRDefault="003D299F" w:rsidP="001A3213">
      <w:pPr>
        <w:ind w:left="1440" w:hanging="720"/>
      </w:pPr>
      <w:r>
        <w:t>-</w:t>
      </w:r>
      <w:r>
        <w:tab/>
      </w:r>
      <w:r w:rsidRPr="00294E08">
        <w:t>Introducing new 5GS OTA</w:t>
      </w:r>
      <w:r>
        <w:t>F</w:t>
      </w:r>
      <w:r w:rsidRPr="00294E08">
        <w:t xml:space="preserve"> </w:t>
      </w:r>
      <w:r>
        <w:t xml:space="preserve">(Over </w:t>
      </w:r>
      <w:proofErr w:type="gramStart"/>
      <w:r>
        <w:t>The</w:t>
      </w:r>
      <w:proofErr w:type="gramEnd"/>
      <w:r>
        <w:t xml:space="preserve"> Air</w:t>
      </w:r>
      <w:r w:rsidRPr="00294E08">
        <w:t xml:space="preserve"> </w:t>
      </w:r>
      <w:r>
        <w:t>F</w:t>
      </w:r>
      <w:r w:rsidRPr="00294E08">
        <w:t>unction</w:t>
      </w:r>
      <w:r>
        <w:t>)</w:t>
      </w:r>
      <w:r w:rsidRPr="00294E08">
        <w:t>, and s</w:t>
      </w:r>
      <w:r w:rsidRPr="00294E08">
        <w:rPr>
          <w:rFonts w:hint="eastAsia"/>
        </w:rPr>
        <w:t xml:space="preserve">pecify the procedures for </w:t>
      </w:r>
      <w:r w:rsidRPr="00294E08">
        <w:t xml:space="preserve">the </w:t>
      </w:r>
      <w:r>
        <w:t xml:space="preserve">5GS </w:t>
      </w:r>
      <w:r w:rsidRPr="00294E08">
        <w:t>OTA</w:t>
      </w:r>
      <w:r>
        <w:t>F</w:t>
      </w:r>
      <w:r w:rsidRPr="00294E08">
        <w:rPr>
          <w:rFonts w:hint="eastAsia"/>
        </w:rPr>
        <w:t>.</w:t>
      </w:r>
    </w:p>
    <w:p w14:paraId="339425CC" w14:textId="35FD552A" w:rsidR="003D299F" w:rsidRDefault="003D299F" w:rsidP="001A3213">
      <w:pPr>
        <w:ind w:left="1440" w:hanging="720"/>
      </w:pPr>
      <w:r>
        <w:t>-</w:t>
      </w:r>
      <w:r>
        <w:tab/>
        <w:t xml:space="preserve">Specify </w:t>
      </w:r>
      <w:r w:rsidRPr="00294E08">
        <w:t xml:space="preserve">APIs to enable 5G network functions to </w:t>
      </w:r>
      <w:r>
        <w:t>a</w:t>
      </w:r>
      <w:r w:rsidRPr="00294E08">
        <w:t xml:space="preserve">ccess the </w:t>
      </w:r>
      <w:r>
        <w:t xml:space="preserve">5GS </w:t>
      </w:r>
      <w:r w:rsidRPr="00294E08">
        <w:t>OTA</w:t>
      </w:r>
      <w:r>
        <w:t>F network function</w:t>
      </w:r>
      <w:r w:rsidRPr="00294E08">
        <w:t xml:space="preserve"> for </w:t>
      </w:r>
      <w:r w:rsidR="009F56BD">
        <w:t>providing a secured packet for</w:t>
      </w:r>
      <w:r w:rsidRPr="00294E08">
        <w:t xml:space="preserve"> UICC configuration parameter update</w:t>
      </w:r>
      <w:r>
        <w:t xml:space="preserve"> into secured packet</w:t>
      </w:r>
      <w:r w:rsidRPr="00294E08">
        <w:t>.</w:t>
      </w:r>
    </w:p>
    <w:p w14:paraId="6CD57D74" w14:textId="72F45DA2" w:rsidR="003D299F" w:rsidRDefault="003D299F" w:rsidP="001A3213">
      <w:pPr>
        <w:ind w:left="1287"/>
      </w:pPr>
    </w:p>
    <w:p w14:paraId="23B8FD5C" w14:textId="574672B2" w:rsidR="003D299F" w:rsidRDefault="001A3213" w:rsidP="003D299F">
      <w:r>
        <w:t>This document</w:t>
      </w:r>
      <w:r w:rsidR="004418C9">
        <w:t xml:space="preserve"> proposes </w:t>
      </w:r>
      <w:r w:rsidR="003F0E5E">
        <w:t>more details on the objectives and the expected impact to</w:t>
      </w:r>
      <w:r w:rsidR="004418C9">
        <w:t xml:space="preserve"> </w:t>
      </w:r>
      <w:r w:rsidR="003F0E5E">
        <w:t>CT4 TSs.</w:t>
      </w:r>
    </w:p>
    <w:p w14:paraId="44AAE856" w14:textId="6BA004A1" w:rsidR="003F0E5E" w:rsidRDefault="003F0E5E" w:rsidP="003D299F"/>
    <w:p w14:paraId="74DE8913" w14:textId="0A006FC5" w:rsidR="003F0E5E" w:rsidRDefault="003F0E5E" w:rsidP="003F0E5E">
      <w:pPr>
        <w:pStyle w:val="Heading1"/>
      </w:pPr>
      <w:r>
        <w:t>Status in Rel-15</w:t>
      </w:r>
    </w:p>
    <w:p w14:paraId="49CFBA15" w14:textId="439B41E8" w:rsidR="003D299F" w:rsidRDefault="005E73F3" w:rsidP="003D299F">
      <w:r>
        <w:t xml:space="preserve">Examples of </w:t>
      </w:r>
      <w:r w:rsidR="003F0E5E">
        <w:t xml:space="preserve">UICC configuration parameters that </w:t>
      </w:r>
      <w:r>
        <w:t xml:space="preserve">can be updated by the UDM </w:t>
      </w:r>
      <w:r w:rsidR="003F0E5E">
        <w:t>are</w:t>
      </w:r>
      <w:r>
        <w:t xml:space="preserve"> Routing </w:t>
      </w:r>
      <w:r w:rsidR="00B2753F">
        <w:t>ID Data</w:t>
      </w:r>
      <w:r>
        <w:t xml:space="preserve"> and Steering of </w:t>
      </w:r>
      <w:r w:rsidR="00B2753F">
        <w:t>R</w:t>
      </w:r>
      <w:r>
        <w:t xml:space="preserve">oaming </w:t>
      </w:r>
      <w:r w:rsidR="00B2753F">
        <w:t>I</w:t>
      </w:r>
      <w:r>
        <w:t xml:space="preserve">nformation. </w:t>
      </w:r>
      <w:r w:rsidR="00FB566A">
        <w:t xml:space="preserve">TS </w:t>
      </w:r>
      <w:r>
        <w:t xml:space="preserve">23.122 Annex C (for steering of roaming) and </w:t>
      </w:r>
      <w:r w:rsidR="00FB566A">
        <w:t xml:space="preserve">TS </w:t>
      </w:r>
      <w:r>
        <w:t>33.501</w:t>
      </w:r>
      <w:r w:rsidR="002B3B9E">
        <w:t xml:space="preserve"> clause 6.15 (for UE parameters update in general) require the secured packet mechanism (see </w:t>
      </w:r>
      <w:r w:rsidR="00FB566A">
        <w:t xml:space="preserve">TS </w:t>
      </w:r>
      <w:r w:rsidR="002B3B9E">
        <w:t>31.115) to be used, i.e. the UDM needs to send a secured packet containing the updated UICC configuration parameter to the AMF. In Rel-15 the assumption is that the UDM receives the secured packet from the UDR, where it is provisioned.</w:t>
      </w:r>
    </w:p>
    <w:p w14:paraId="37492351" w14:textId="77777777" w:rsidR="00987068" w:rsidRDefault="00987068" w:rsidP="003D299F"/>
    <w:p w14:paraId="3B85088E" w14:textId="0BDCBEAF" w:rsidR="002B3B9E" w:rsidRDefault="00987068" w:rsidP="00987068">
      <w:pPr>
        <w:pStyle w:val="Heading1"/>
      </w:pPr>
      <w:r>
        <w:t>Enhancements for Rel-16</w:t>
      </w:r>
    </w:p>
    <w:p w14:paraId="2E8BF466" w14:textId="627F842A" w:rsidR="00987068" w:rsidRDefault="00B2753F" w:rsidP="00987068">
      <w:r>
        <w:t xml:space="preserve">Provisioning of secured packets in the UDR is not desirable. Instead, provisioning in clear format should be allowed. To achieve this, the UDM - when receiving an updated UICC configuration parameter (e.g. updated Routing ID Data) in clear format from the UDR </w:t>
      </w:r>
      <w:r w:rsidR="0013451E">
        <w:t>–</w:t>
      </w:r>
      <w:r>
        <w:t xml:space="preserve"> </w:t>
      </w:r>
      <w:r w:rsidR="0013451E">
        <w:t xml:space="preserve">shall </w:t>
      </w:r>
      <w:r>
        <w:t xml:space="preserve">make use of a new service offered by a new Network Function (5GS Over </w:t>
      </w:r>
      <w:proofErr w:type="gramStart"/>
      <w:r>
        <w:t>The</w:t>
      </w:r>
      <w:proofErr w:type="gramEnd"/>
      <w:r>
        <w:t xml:space="preserve"> Air Function</w:t>
      </w:r>
      <w:r w:rsidR="00014A77">
        <w:t xml:space="preserve"> (OTAF)</w:t>
      </w:r>
      <w:r>
        <w:t xml:space="preserve">) to convert the clear format into </w:t>
      </w:r>
      <w:r w:rsidR="00E6466E">
        <w:t>a</w:t>
      </w:r>
      <w:r>
        <w:t xml:space="preserve"> secured packet.</w:t>
      </w:r>
    </w:p>
    <w:p w14:paraId="6CA7FF27" w14:textId="03F4650C" w:rsidR="0013451E" w:rsidRDefault="0013451E" w:rsidP="00987068"/>
    <w:p w14:paraId="51D523CC" w14:textId="04E768ED" w:rsidR="0013451E" w:rsidRDefault="00014A77" w:rsidP="00987068">
      <w:r>
        <w:t xml:space="preserve">In addition, the UDM may offer a new service to the OTAF allowing a dynamical update of UICC configuration parameters. </w:t>
      </w:r>
      <w:r w:rsidR="00036D13">
        <w:t>E.g. the OTAF may subscribe at the UDM to Roaming Status changes (existing service provided by the UDM</w:t>
      </w:r>
      <w:proofErr w:type="gramStart"/>
      <w:r w:rsidR="00036D13">
        <w:t>), and</w:t>
      </w:r>
      <w:proofErr w:type="gramEnd"/>
      <w:r w:rsidR="00036D13">
        <w:t xml:space="preserve"> decide to update Steering Of Roaming Information based on received roaming status change notifications. The new UDM service in general </w:t>
      </w:r>
      <w:r w:rsidR="00E6466E">
        <w:t xml:space="preserve">shall </w:t>
      </w:r>
      <w:r w:rsidR="00036D13">
        <w:t>allow the OTAF to send a secured packet to the UDM for delivery to the AMF.</w:t>
      </w:r>
    </w:p>
    <w:p w14:paraId="4BE8D24F" w14:textId="3DD91151" w:rsidR="00036D13" w:rsidRDefault="00036D13" w:rsidP="00987068"/>
    <w:p w14:paraId="4B7A2A7D" w14:textId="33921C21" w:rsidR="00036D13" w:rsidRDefault="00036D13" w:rsidP="00036D13">
      <w:pPr>
        <w:pStyle w:val="Heading1"/>
      </w:pPr>
      <w:r>
        <w:t>Conclusion</w:t>
      </w:r>
    </w:p>
    <w:p w14:paraId="57BF935F" w14:textId="77777777" w:rsidR="00D30E6D" w:rsidRDefault="00036D13" w:rsidP="00036D13">
      <w:r>
        <w:t>It is p</w:t>
      </w:r>
      <w:r w:rsidR="00727F5D">
        <w:t>roposed</w:t>
      </w:r>
    </w:p>
    <w:p w14:paraId="074DF549" w14:textId="35EA1907" w:rsidR="00036D13" w:rsidRDefault="00D30E6D" w:rsidP="00036D13">
      <w:r>
        <w:t>-</w:t>
      </w:r>
      <w:r w:rsidR="00727F5D">
        <w:t xml:space="preserve"> to specify in TS 29.</w:t>
      </w:r>
      <w:r w:rsidR="009F56BD">
        <w:t>544</w:t>
      </w:r>
      <w:r w:rsidR="00727F5D">
        <w:t xml:space="preserve"> the new API for</w:t>
      </w:r>
      <w:r w:rsidR="00E4207B">
        <w:t xml:space="preserve"> the</w:t>
      </w:r>
      <w:r w:rsidR="00727F5D">
        <w:t xml:space="preserve"> </w:t>
      </w:r>
      <w:proofErr w:type="spellStart"/>
      <w:r w:rsidR="00727F5D">
        <w:t>Notaf</w:t>
      </w:r>
      <w:proofErr w:type="spellEnd"/>
      <w:r w:rsidR="00727F5D">
        <w:t xml:space="preserve"> service </w:t>
      </w:r>
      <w:r w:rsidR="00E4207B">
        <w:t xml:space="preserve">to be used by the UDM when </w:t>
      </w:r>
      <w:r>
        <w:t xml:space="preserve">an updated UICC configuration parameter needs to be </w:t>
      </w:r>
      <w:r w:rsidR="00E6466E">
        <w:t xml:space="preserve">converted from clear to secured packet format before it is </w:t>
      </w:r>
      <w:r>
        <w:t>sen</w:t>
      </w:r>
      <w:r w:rsidR="00E6466E">
        <w:t>t to the AMF</w:t>
      </w:r>
      <w:r>
        <w:t>;</w:t>
      </w:r>
    </w:p>
    <w:p w14:paraId="335BCAD2" w14:textId="40ADDB86" w:rsidR="00D30E6D" w:rsidRDefault="00D30E6D" w:rsidP="00036D13">
      <w:r>
        <w:t xml:space="preserve">- to specify in 29.503 a new </w:t>
      </w:r>
      <w:proofErr w:type="spellStart"/>
      <w:r>
        <w:t>Nudm</w:t>
      </w:r>
      <w:proofErr w:type="spellEnd"/>
      <w:r>
        <w:t xml:space="preserve"> service to be used by the OTAF for dynamic update of UICC configuration parameters;</w:t>
      </w:r>
    </w:p>
    <w:p w14:paraId="68CB811D" w14:textId="1AB488E6" w:rsidR="00D30E6D" w:rsidRPr="00036D13" w:rsidRDefault="00D30E6D" w:rsidP="00036D13">
      <w:r>
        <w:t>- to enhance NFR services allowing the UDM to discover the OTAF.</w:t>
      </w:r>
    </w:p>
    <w:sectPr w:rsidR="00D30E6D" w:rsidRPr="00036D1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AFFB8" w14:textId="77777777" w:rsidR="00F43120" w:rsidRDefault="00F43120">
      <w:r>
        <w:separator/>
      </w:r>
    </w:p>
  </w:endnote>
  <w:endnote w:type="continuationSeparator" w:id="0">
    <w:p w14:paraId="0D14DE95" w14:textId="77777777" w:rsidR="00F43120" w:rsidRDefault="00F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88B26" w14:textId="77777777" w:rsidR="00F43120" w:rsidRDefault="00F43120">
      <w:r>
        <w:separator/>
      </w:r>
    </w:p>
  </w:footnote>
  <w:footnote w:type="continuationSeparator" w:id="0">
    <w:p w14:paraId="4FB9E937" w14:textId="77777777" w:rsidR="00F43120" w:rsidRDefault="00F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0896D53"/>
    <w:multiLevelType w:val="hybridMultilevel"/>
    <w:tmpl w:val="290409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4A77"/>
    <w:rsid w:val="0002191A"/>
    <w:rsid w:val="00036D13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451E"/>
    <w:rsid w:val="00135831"/>
    <w:rsid w:val="001376A6"/>
    <w:rsid w:val="0014413C"/>
    <w:rsid w:val="00166A1B"/>
    <w:rsid w:val="00192B41"/>
    <w:rsid w:val="00197E4A"/>
    <w:rsid w:val="001A31EF"/>
    <w:rsid w:val="001A3213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3B9E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299F"/>
    <w:rsid w:val="003D4593"/>
    <w:rsid w:val="003E2C8B"/>
    <w:rsid w:val="003E710B"/>
    <w:rsid w:val="003F0E5E"/>
    <w:rsid w:val="004008D7"/>
    <w:rsid w:val="0040145D"/>
    <w:rsid w:val="00411339"/>
    <w:rsid w:val="004131BD"/>
    <w:rsid w:val="00416CEA"/>
    <w:rsid w:val="00421AFD"/>
    <w:rsid w:val="00432048"/>
    <w:rsid w:val="004418C9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E73F3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7F5D"/>
    <w:rsid w:val="0074596C"/>
    <w:rsid w:val="00755870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87068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56BD"/>
    <w:rsid w:val="009F6047"/>
    <w:rsid w:val="00A01080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2753F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30E6D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207B"/>
    <w:rsid w:val="00E53AE3"/>
    <w:rsid w:val="00E6466E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B566A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016673A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3D299F"/>
    <w:pPr>
      <w:ind w:left="720"/>
      <w:contextualSpacing/>
    </w:pPr>
  </w:style>
  <w:style w:type="character" w:customStyle="1" w:styleId="B1Char">
    <w:name w:val="B1 Char"/>
    <w:link w:val="B1"/>
    <w:locked/>
    <w:rsid w:val="003D299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4F51230-D03D-4943-A63C-DCC325D6D7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2B05F9-E1AD-482F-A9A0-DB2769DA7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31E39-96E5-4D02-AD1E-5CEACD71F4AF}">
  <ds:schemaRefs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be177c35-912f-42dd-aea8-ee5c3baa9aa9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E632921-55DE-40A8-9201-3CBA27812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F6542E-08C1-4312-BA02-8A5DB0DEC23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Ulrich Wiehe</cp:lastModifiedBy>
  <cp:revision>8</cp:revision>
  <cp:lastPrinted>2001-04-23T09:30:00Z</cp:lastPrinted>
  <dcterms:created xsi:type="dcterms:W3CDTF">2019-09-12T08:06:00Z</dcterms:created>
  <dcterms:modified xsi:type="dcterms:W3CDTF">2019-09-18T12:41:00Z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